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AC227" w14:textId="72762173" w:rsidR="00CC62CF" w:rsidRPr="00CC62CF" w:rsidRDefault="00CC62CF" w:rsidP="000F3A8D">
      <w:pPr>
        <w:ind w:right="-270"/>
        <w:jc w:val="both"/>
        <w:rPr>
          <w:rFonts w:ascii="Helvetica" w:hAnsi="Helvetica"/>
          <w:b/>
          <w:sz w:val="32"/>
          <w:szCs w:val="32"/>
        </w:rPr>
      </w:pPr>
      <w:r w:rsidRPr="00CC62CF">
        <w:rPr>
          <w:rFonts w:ascii="Helvetica" w:hAnsi="Helvetica"/>
          <w:b/>
          <w:sz w:val="32"/>
          <w:szCs w:val="32"/>
        </w:rPr>
        <w:t>THINGS TO LOOK FOR WHEN YOU VISIT NIMROD’S CASTLE</w:t>
      </w:r>
    </w:p>
    <w:p w14:paraId="53647CE2" w14:textId="77777777" w:rsidR="00CC62CF" w:rsidRPr="00CC62CF" w:rsidRDefault="00CC62CF" w:rsidP="000F3A8D">
      <w:pPr>
        <w:pStyle w:val="ListParagraph"/>
        <w:ind w:right="-270"/>
        <w:jc w:val="both"/>
        <w:rPr>
          <w:rFonts w:ascii="Helvetica" w:hAnsi="Helvetica"/>
          <w:bCs/>
          <w:sz w:val="28"/>
        </w:rPr>
      </w:pPr>
    </w:p>
    <w:p w14:paraId="3E0B1D80" w14:textId="77777777" w:rsidR="00BB7642" w:rsidRPr="00D2691E" w:rsidRDefault="00BB7642" w:rsidP="000F3A8D">
      <w:pPr>
        <w:ind w:left="-720" w:right="-270"/>
        <w:jc w:val="both"/>
        <w:rPr>
          <w:rFonts w:ascii="Helvetica" w:hAnsi="Helvetica"/>
          <w:sz w:val="28"/>
        </w:rPr>
      </w:pPr>
    </w:p>
    <w:p w14:paraId="4B777E3B" w14:textId="5274BAB4" w:rsidR="004C3A82" w:rsidRPr="006500CB" w:rsidRDefault="00BB7642" w:rsidP="000F3A8D">
      <w:pPr>
        <w:pStyle w:val="ListParagraph"/>
        <w:numPr>
          <w:ilvl w:val="0"/>
          <w:numId w:val="24"/>
        </w:numPr>
        <w:spacing w:line="20" w:lineRule="atLeast"/>
        <w:ind w:left="360" w:right="-270"/>
        <w:jc w:val="both"/>
        <w:textAlignment w:val="baseline"/>
        <w:rPr>
          <w:rFonts w:ascii="Helvetica" w:hAnsi="Helvetica"/>
          <w:color w:val="333333"/>
          <w:sz w:val="28"/>
          <w:szCs w:val="20"/>
        </w:rPr>
      </w:pPr>
      <w:r w:rsidRPr="006500CB">
        <w:rPr>
          <w:rFonts w:ascii="Helvetica" w:hAnsi="Helvetica"/>
          <w:b/>
          <w:color w:val="333333"/>
          <w:sz w:val="28"/>
          <w:szCs w:val="20"/>
        </w:rPr>
        <w:t xml:space="preserve">The </w:t>
      </w:r>
      <w:proofErr w:type="spellStart"/>
      <w:r w:rsidRPr="006500CB">
        <w:rPr>
          <w:rFonts w:ascii="Helvetica" w:hAnsi="Helvetica"/>
          <w:b/>
          <w:color w:val="333333"/>
          <w:sz w:val="28"/>
          <w:szCs w:val="20"/>
        </w:rPr>
        <w:t>Baibars</w:t>
      </w:r>
      <w:proofErr w:type="spellEnd"/>
      <w:r w:rsidRPr="006500CB">
        <w:rPr>
          <w:rFonts w:ascii="Helvetica" w:hAnsi="Helvetica"/>
          <w:b/>
          <w:color w:val="333333"/>
          <w:sz w:val="28"/>
          <w:szCs w:val="20"/>
        </w:rPr>
        <w:t xml:space="preserve"> inscription</w:t>
      </w:r>
      <w:r w:rsidRPr="006500CB">
        <w:rPr>
          <w:rFonts w:ascii="Helvetica" w:hAnsi="Helvetica"/>
          <w:color w:val="333333"/>
          <w:sz w:val="28"/>
          <w:szCs w:val="20"/>
        </w:rPr>
        <w:t xml:space="preserve"> – near the western gate, inside the fortress, is the largest and most imposing inscription ever found in Israel to date. Four lines, engraved on a stone six meters long, glorify the Sultan </w:t>
      </w:r>
      <w:proofErr w:type="spellStart"/>
      <w:r w:rsidRPr="006500CB">
        <w:rPr>
          <w:rFonts w:ascii="Helvetica" w:hAnsi="Helvetica"/>
          <w:color w:val="333333"/>
          <w:sz w:val="28"/>
          <w:szCs w:val="20"/>
        </w:rPr>
        <w:t>Baibars</w:t>
      </w:r>
      <w:proofErr w:type="spellEnd"/>
      <w:r w:rsidRPr="006500CB">
        <w:rPr>
          <w:rFonts w:ascii="Helvetica" w:hAnsi="Helvetica"/>
          <w:color w:val="333333"/>
          <w:sz w:val="28"/>
          <w:szCs w:val="20"/>
        </w:rPr>
        <w:t xml:space="preserve">, in whose period the main part of the </w:t>
      </w:r>
      <w:r w:rsidR="004134EE">
        <w:rPr>
          <w:rFonts w:ascii="Helvetica" w:hAnsi="Helvetica"/>
          <w:color w:val="333333"/>
          <w:sz w:val="28"/>
          <w:szCs w:val="20"/>
        </w:rPr>
        <w:t xml:space="preserve">present </w:t>
      </w:r>
      <w:r w:rsidRPr="006500CB">
        <w:rPr>
          <w:rFonts w:ascii="Helvetica" w:hAnsi="Helvetica"/>
          <w:color w:val="333333"/>
          <w:sz w:val="28"/>
          <w:szCs w:val="20"/>
        </w:rPr>
        <w:t xml:space="preserve">fortress was constructed, other commanders and the date: 674 after the Hegira (1275 </w:t>
      </w:r>
      <w:r w:rsidR="004134EE">
        <w:rPr>
          <w:rFonts w:ascii="Helvetica" w:hAnsi="Helvetica"/>
          <w:color w:val="333333"/>
          <w:sz w:val="28"/>
          <w:szCs w:val="20"/>
        </w:rPr>
        <w:t>AD</w:t>
      </w:r>
      <w:r w:rsidRPr="006500CB">
        <w:rPr>
          <w:rFonts w:ascii="Helvetica" w:hAnsi="Helvetica"/>
          <w:color w:val="333333"/>
          <w:sz w:val="28"/>
          <w:szCs w:val="20"/>
        </w:rPr>
        <w:t>).</w:t>
      </w:r>
    </w:p>
    <w:p w14:paraId="42328941" w14:textId="77777777" w:rsidR="00BB7642" w:rsidRPr="00D2691E" w:rsidRDefault="00BB7642" w:rsidP="000F3A8D">
      <w:pPr>
        <w:spacing w:line="20" w:lineRule="atLeast"/>
        <w:ind w:left="360" w:right="-270"/>
        <w:jc w:val="both"/>
        <w:textAlignment w:val="baseline"/>
        <w:rPr>
          <w:rFonts w:ascii="Helvetica" w:hAnsi="Helvetica"/>
          <w:color w:val="333333"/>
          <w:sz w:val="28"/>
          <w:szCs w:val="20"/>
        </w:rPr>
      </w:pPr>
    </w:p>
    <w:p w14:paraId="27C86B11" w14:textId="3193BCB8" w:rsidR="004C3A82" w:rsidRPr="006500CB" w:rsidRDefault="00BB7642" w:rsidP="000F3A8D">
      <w:pPr>
        <w:pStyle w:val="ListParagraph"/>
        <w:numPr>
          <w:ilvl w:val="0"/>
          <w:numId w:val="24"/>
        </w:numPr>
        <w:spacing w:line="20" w:lineRule="atLeast"/>
        <w:ind w:left="360" w:right="-270"/>
        <w:jc w:val="both"/>
        <w:textAlignment w:val="baseline"/>
        <w:rPr>
          <w:rFonts w:ascii="Helvetica" w:hAnsi="Helvetica"/>
          <w:color w:val="333333"/>
          <w:sz w:val="28"/>
          <w:szCs w:val="20"/>
        </w:rPr>
      </w:pPr>
      <w:r w:rsidRPr="006500CB">
        <w:rPr>
          <w:rFonts w:ascii="Helvetica" w:hAnsi="Helvetica"/>
          <w:b/>
          <w:color w:val="333333"/>
          <w:sz w:val="28"/>
          <w:szCs w:val="20"/>
        </w:rPr>
        <w:t>The south-western tower</w:t>
      </w:r>
      <w:r w:rsidRPr="006500CB">
        <w:rPr>
          <w:rFonts w:ascii="Helvetica" w:hAnsi="Helvetica"/>
          <w:color w:val="333333"/>
          <w:sz w:val="28"/>
          <w:szCs w:val="20"/>
        </w:rPr>
        <w:t> – an enormous 4-story tower that was expanded during the Mameluke period</w:t>
      </w:r>
      <w:r w:rsidR="004134EE">
        <w:rPr>
          <w:rFonts w:ascii="Helvetica" w:hAnsi="Helvetica"/>
          <w:color w:val="333333"/>
          <w:sz w:val="28"/>
          <w:szCs w:val="20"/>
        </w:rPr>
        <w:t xml:space="preserve"> (1250 to 1517 AD)</w:t>
      </w:r>
      <w:r w:rsidRPr="006500CB">
        <w:rPr>
          <w:rFonts w:ascii="Helvetica" w:hAnsi="Helvetica"/>
          <w:color w:val="333333"/>
          <w:sz w:val="28"/>
          <w:szCs w:val="20"/>
        </w:rPr>
        <w:t>. The tower is of great importance because it defended the relatively vulnerable southern side. The tower is a wonderful lookout point to the whole southern wall.</w:t>
      </w:r>
    </w:p>
    <w:p w14:paraId="4EC02698" w14:textId="77777777" w:rsidR="00BB7642" w:rsidRPr="00D2691E" w:rsidRDefault="00BB7642" w:rsidP="000F3A8D">
      <w:pPr>
        <w:spacing w:line="20" w:lineRule="atLeast"/>
        <w:ind w:left="360" w:right="-270"/>
        <w:jc w:val="both"/>
        <w:textAlignment w:val="baseline"/>
        <w:rPr>
          <w:rFonts w:ascii="Helvetica" w:hAnsi="Helvetica"/>
          <w:color w:val="333333"/>
          <w:sz w:val="28"/>
          <w:szCs w:val="20"/>
        </w:rPr>
      </w:pPr>
    </w:p>
    <w:p w14:paraId="3C9570A2" w14:textId="24B0578C" w:rsidR="004C3A82" w:rsidRPr="006500CB" w:rsidRDefault="00BB7642" w:rsidP="000F3A8D">
      <w:pPr>
        <w:pStyle w:val="ListParagraph"/>
        <w:numPr>
          <w:ilvl w:val="0"/>
          <w:numId w:val="24"/>
        </w:numPr>
        <w:spacing w:line="20" w:lineRule="atLeast"/>
        <w:ind w:left="360" w:right="-270"/>
        <w:jc w:val="both"/>
        <w:textAlignment w:val="baseline"/>
        <w:rPr>
          <w:rFonts w:ascii="Helvetica" w:hAnsi="Helvetica"/>
          <w:color w:val="333333"/>
          <w:sz w:val="28"/>
          <w:szCs w:val="20"/>
        </w:rPr>
      </w:pPr>
      <w:r w:rsidRPr="006500CB">
        <w:rPr>
          <w:rFonts w:ascii="Helvetica" w:hAnsi="Helvetica"/>
          <w:b/>
          <w:color w:val="333333"/>
          <w:sz w:val="28"/>
          <w:szCs w:val="20"/>
        </w:rPr>
        <w:t>The large cistern</w:t>
      </w:r>
      <w:r w:rsidRPr="006500CB">
        <w:rPr>
          <w:rFonts w:ascii="Helvetica" w:hAnsi="Helvetica"/>
          <w:color w:val="333333"/>
          <w:sz w:val="28"/>
          <w:szCs w:val="20"/>
        </w:rPr>
        <w:t> – northeast of the south-western tower there is a large cistern into which rainwater flowed via a now-ruined system of channels.</w:t>
      </w:r>
      <w:r w:rsidRPr="006500CB">
        <w:rPr>
          <w:rFonts w:ascii="Helvetica" w:hAnsi="Helvetica"/>
          <w:color w:val="333333"/>
          <w:sz w:val="28"/>
          <w:szCs w:val="20"/>
        </w:rPr>
        <w:br/>
        <w:t>The drinking fountain</w:t>
      </w:r>
      <w:r w:rsidR="004134EE">
        <w:rPr>
          <w:rFonts w:ascii="Helvetica" w:hAnsi="Helvetica"/>
          <w:color w:val="333333"/>
          <w:sz w:val="28"/>
          <w:szCs w:val="20"/>
        </w:rPr>
        <w:t xml:space="preserve"> is</w:t>
      </w:r>
      <w:r w:rsidRPr="006500CB">
        <w:rPr>
          <w:rFonts w:ascii="Helvetica" w:hAnsi="Helvetica"/>
          <w:color w:val="333333"/>
          <w:sz w:val="28"/>
          <w:szCs w:val="20"/>
        </w:rPr>
        <w:t xml:space="preserve"> located on the external wall at the southern side of the reservoir.</w:t>
      </w:r>
    </w:p>
    <w:p w14:paraId="4C0EC168" w14:textId="77777777" w:rsidR="00BB7642" w:rsidRPr="00D2691E" w:rsidRDefault="00BB7642" w:rsidP="000F3A8D">
      <w:pPr>
        <w:spacing w:line="20" w:lineRule="atLeast"/>
        <w:ind w:left="360" w:right="-270"/>
        <w:jc w:val="both"/>
        <w:textAlignment w:val="baseline"/>
        <w:rPr>
          <w:rFonts w:ascii="Helvetica" w:hAnsi="Helvetica"/>
          <w:color w:val="333333"/>
          <w:sz w:val="28"/>
          <w:szCs w:val="20"/>
        </w:rPr>
      </w:pPr>
    </w:p>
    <w:p w14:paraId="6D1E825A" w14:textId="7EEB06DE" w:rsidR="004C3A82" w:rsidRPr="006500CB" w:rsidRDefault="00BB7642" w:rsidP="000F3A8D">
      <w:pPr>
        <w:pStyle w:val="ListParagraph"/>
        <w:numPr>
          <w:ilvl w:val="0"/>
          <w:numId w:val="24"/>
        </w:numPr>
        <w:spacing w:line="20" w:lineRule="atLeast"/>
        <w:ind w:left="360" w:right="-270"/>
        <w:jc w:val="both"/>
        <w:textAlignment w:val="baseline"/>
        <w:rPr>
          <w:rFonts w:ascii="Helvetica" w:hAnsi="Helvetica"/>
          <w:color w:val="333333"/>
          <w:sz w:val="28"/>
          <w:szCs w:val="20"/>
        </w:rPr>
      </w:pPr>
      <w:r w:rsidRPr="006500CB">
        <w:rPr>
          <w:rFonts w:ascii="Helvetica" w:hAnsi="Helvetica"/>
          <w:b/>
          <w:color w:val="333333"/>
          <w:sz w:val="28"/>
          <w:szCs w:val="20"/>
        </w:rPr>
        <w:t xml:space="preserve">The </w:t>
      </w:r>
      <w:r w:rsidR="004134EE">
        <w:rPr>
          <w:rFonts w:ascii="Helvetica" w:hAnsi="Helvetica"/>
          <w:b/>
          <w:color w:val="333333"/>
          <w:sz w:val="28"/>
          <w:szCs w:val="20"/>
        </w:rPr>
        <w:t>“</w:t>
      </w:r>
      <w:r w:rsidRPr="006500CB">
        <w:rPr>
          <w:rFonts w:ascii="Helvetica" w:hAnsi="Helvetica"/>
          <w:b/>
          <w:color w:val="333333"/>
          <w:sz w:val="28"/>
          <w:szCs w:val="20"/>
        </w:rPr>
        <w:t>Beautiful Tower”</w:t>
      </w:r>
      <w:r w:rsidRPr="006500CB">
        <w:rPr>
          <w:rFonts w:ascii="Helvetica" w:hAnsi="Helvetica"/>
          <w:color w:val="333333"/>
          <w:sz w:val="28"/>
          <w:szCs w:val="20"/>
        </w:rPr>
        <w:t> – a very impressive seven-sided building. Due to its size, a clustered column was built at its center, from which the arches of the roof spread out to the walls of the building. The carving of the stones is on a very high standard.</w:t>
      </w:r>
    </w:p>
    <w:p w14:paraId="467BB327" w14:textId="77777777" w:rsidR="00BB7642" w:rsidRPr="00D2691E" w:rsidRDefault="00BB7642" w:rsidP="000F3A8D">
      <w:pPr>
        <w:spacing w:line="20" w:lineRule="atLeast"/>
        <w:ind w:left="360" w:right="-270"/>
        <w:jc w:val="both"/>
        <w:textAlignment w:val="baseline"/>
        <w:rPr>
          <w:rFonts w:ascii="Helvetica" w:hAnsi="Helvetica"/>
          <w:color w:val="333333"/>
          <w:sz w:val="28"/>
          <w:szCs w:val="20"/>
        </w:rPr>
      </w:pPr>
    </w:p>
    <w:p w14:paraId="1294ADC5" w14:textId="77777777" w:rsidR="004C3A82" w:rsidRPr="006500CB" w:rsidRDefault="00BB7642" w:rsidP="000F3A8D">
      <w:pPr>
        <w:pStyle w:val="ListParagraph"/>
        <w:numPr>
          <w:ilvl w:val="0"/>
          <w:numId w:val="24"/>
        </w:numPr>
        <w:spacing w:line="20" w:lineRule="atLeast"/>
        <w:ind w:left="360" w:right="-270"/>
        <w:jc w:val="both"/>
        <w:textAlignment w:val="baseline"/>
        <w:rPr>
          <w:rFonts w:ascii="Helvetica" w:hAnsi="Helvetica"/>
          <w:color w:val="333333"/>
          <w:sz w:val="28"/>
          <w:szCs w:val="20"/>
        </w:rPr>
      </w:pPr>
      <w:r w:rsidRPr="006500CB">
        <w:rPr>
          <w:rFonts w:ascii="Helvetica" w:hAnsi="Helvetica"/>
          <w:b/>
          <w:color w:val="333333"/>
          <w:sz w:val="28"/>
          <w:szCs w:val="20"/>
        </w:rPr>
        <w:t>The moat</w:t>
      </w:r>
      <w:r w:rsidRPr="006500CB">
        <w:rPr>
          <w:rFonts w:ascii="Helvetica" w:hAnsi="Helvetica"/>
          <w:color w:val="333333"/>
          <w:sz w:val="28"/>
          <w:szCs w:val="20"/>
        </w:rPr>
        <w:t> – a channel carved out of the rock, separating the fortress from its keep. The purpose of the moat was to protect the keep from enemy attack.</w:t>
      </w:r>
    </w:p>
    <w:p w14:paraId="6CDB26CB" w14:textId="77777777" w:rsidR="00BB7642" w:rsidRPr="00D2691E" w:rsidRDefault="00BB7642" w:rsidP="000F3A8D">
      <w:pPr>
        <w:spacing w:line="20" w:lineRule="atLeast"/>
        <w:ind w:left="360" w:right="-270"/>
        <w:jc w:val="both"/>
        <w:textAlignment w:val="baseline"/>
        <w:rPr>
          <w:rFonts w:ascii="Helvetica" w:hAnsi="Helvetica"/>
          <w:color w:val="333333"/>
          <w:sz w:val="28"/>
          <w:szCs w:val="20"/>
        </w:rPr>
      </w:pPr>
    </w:p>
    <w:p w14:paraId="2E6C3DD9" w14:textId="3CD691D3" w:rsidR="004C3A82" w:rsidRPr="006500CB" w:rsidRDefault="00BB7642" w:rsidP="000F3A8D">
      <w:pPr>
        <w:pStyle w:val="ListParagraph"/>
        <w:numPr>
          <w:ilvl w:val="0"/>
          <w:numId w:val="24"/>
        </w:numPr>
        <w:spacing w:line="20" w:lineRule="atLeast"/>
        <w:ind w:left="360" w:right="-270"/>
        <w:jc w:val="both"/>
        <w:textAlignment w:val="baseline"/>
        <w:rPr>
          <w:rFonts w:ascii="Helvetica" w:hAnsi="Helvetica"/>
          <w:color w:val="333333"/>
          <w:sz w:val="28"/>
          <w:szCs w:val="20"/>
        </w:rPr>
      </w:pPr>
      <w:r w:rsidRPr="006500CB">
        <w:rPr>
          <w:rFonts w:ascii="Helvetica" w:hAnsi="Helvetica"/>
          <w:b/>
          <w:color w:val="333333"/>
          <w:sz w:val="28"/>
          <w:szCs w:val="20"/>
        </w:rPr>
        <w:t>The keep</w:t>
      </w:r>
      <w:r w:rsidRPr="006500CB">
        <w:rPr>
          <w:rFonts w:ascii="Helvetica" w:hAnsi="Helvetica"/>
          <w:color w:val="333333"/>
          <w:sz w:val="28"/>
          <w:szCs w:val="20"/>
        </w:rPr>
        <w:t> – on the highest point in the castle is the keep, built as an independent fortress, with its own moat and wall. It provided a line of defense should the lower part of the castle be captured. There is a spectacular view from the top of the keep.</w:t>
      </w:r>
      <w:r w:rsidR="004134EE">
        <w:rPr>
          <w:rFonts w:ascii="Helvetica" w:hAnsi="Helvetica"/>
          <w:color w:val="333333"/>
          <w:sz w:val="28"/>
          <w:szCs w:val="20"/>
        </w:rPr>
        <w:t xml:space="preserve">  It is well worth the walk.</w:t>
      </w:r>
    </w:p>
    <w:p w14:paraId="098D6A4E" w14:textId="77777777" w:rsidR="00BB7642" w:rsidRPr="00D2691E" w:rsidRDefault="00BB7642" w:rsidP="000F3A8D">
      <w:pPr>
        <w:spacing w:line="20" w:lineRule="atLeast"/>
        <w:ind w:left="360" w:right="-270"/>
        <w:jc w:val="both"/>
        <w:textAlignment w:val="baseline"/>
        <w:rPr>
          <w:rFonts w:ascii="Helvetica" w:hAnsi="Helvetica"/>
          <w:color w:val="333333"/>
          <w:sz w:val="28"/>
          <w:szCs w:val="20"/>
        </w:rPr>
      </w:pPr>
    </w:p>
    <w:p w14:paraId="0C9FE9C9" w14:textId="3FACA1E3" w:rsidR="00BB7642" w:rsidRPr="007F5EC3" w:rsidRDefault="00BB7642" w:rsidP="007F5EC3">
      <w:pPr>
        <w:pStyle w:val="ListParagraph"/>
        <w:numPr>
          <w:ilvl w:val="0"/>
          <w:numId w:val="24"/>
        </w:numPr>
        <w:spacing w:line="20" w:lineRule="atLeast"/>
        <w:ind w:left="360" w:right="-270"/>
        <w:jc w:val="both"/>
        <w:textAlignment w:val="baseline"/>
        <w:rPr>
          <w:rFonts w:ascii="Helvetica" w:hAnsi="Helvetica"/>
          <w:color w:val="333333"/>
          <w:sz w:val="28"/>
          <w:szCs w:val="20"/>
        </w:rPr>
      </w:pPr>
      <w:r w:rsidRPr="006500CB">
        <w:rPr>
          <w:rFonts w:ascii="Helvetica" w:hAnsi="Helvetica"/>
          <w:b/>
          <w:color w:val="333333"/>
          <w:sz w:val="28"/>
          <w:szCs w:val="20"/>
        </w:rPr>
        <w:t>The northern tower</w:t>
      </w:r>
      <w:r w:rsidRPr="006500CB">
        <w:rPr>
          <w:rFonts w:ascii="Helvetica" w:hAnsi="Helvetica"/>
          <w:color w:val="333333"/>
          <w:sz w:val="28"/>
          <w:szCs w:val="20"/>
        </w:rPr>
        <w:t xml:space="preserve"> – an imposing tower at the western end of the northern wall, built in 1230 </w:t>
      </w:r>
      <w:r w:rsidR="004134EE">
        <w:rPr>
          <w:rFonts w:ascii="Helvetica" w:hAnsi="Helvetica"/>
          <w:color w:val="333333"/>
          <w:sz w:val="28"/>
          <w:szCs w:val="20"/>
        </w:rPr>
        <w:t>AD</w:t>
      </w:r>
      <w:r w:rsidRPr="006500CB">
        <w:rPr>
          <w:rFonts w:ascii="Helvetica" w:hAnsi="Helvetica"/>
          <w:color w:val="333333"/>
          <w:sz w:val="28"/>
          <w:szCs w:val="20"/>
        </w:rPr>
        <w:t>. The well-preserved tower includes a hall with arrow slits in its walls, from which a staircase can be climbed to the roof. In the 15th century</w:t>
      </w:r>
      <w:r w:rsidR="004134EE">
        <w:rPr>
          <w:rFonts w:ascii="Helvetica" w:hAnsi="Helvetica"/>
          <w:color w:val="333333"/>
          <w:sz w:val="28"/>
          <w:szCs w:val="20"/>
        </w:rPr>
        <w:t xml:space="preserve"> AD</w:t>
      </w:r>
      <w:r w:rsidRPr="006500CB">
        <w:rPr>
          <w:rFonts w:ascii="Helvetica" w:hAnsi="Helvetica"/>
          <w:color w:val="333333"/>
          <w:sz w:val="28"/>
          <w:szCs w:val="20"/>
        </w:rPr>
        <w:t>, the place apparently served as a prison.</w:t>
      </w:r>
    </w:p>
    <w:p w14:paraId="6DD87279" w14:textId="768BBF6E" w:rsidR="004C3A82" w:rsidRPr="006500CB" w:rsidRDefault="00BB7642" w:rsidP="000F3A8D">
      <w:pPr>
        <w:pStyle w:val="ListParagraph"/>
        <w:numPr>
          <w:ilvl w:val="0"/>
          <w:numId w:val="24"/>
        </w:numPr>
        <w:spacing w:line="20" w:lineRule="atLeast"/>
        <w:ind w:left="360" w:right="-270"/>
        <w:jc w:val="both"/>
        <w:textAlignment w:val="baseline"/>
        <w:rPr>
          <w:rFonts w:ascii="Helvetica" w:hAnsi="Helvetica"/>
          <w:color w:val="333333"/>
          <w:sz w:val="28"/>
          <w:szCs w:val="20"/>
        </w:rPr>
      </w:pPr>
      <w:r w:rsidRPr="006500CB">
        <w:rPr>
          <w:rFonts w:ascii="Helvetica" w:hAnsi="Helvetica"/>
          <w:b/>
          <w:color w:val="333333"/>
          <w:sz w:val="28"/>
          <w:szCs w:val="20"/>
        </w:rPr>
        <w:t>The western gate</w:t>
      </w:r>
      <w:r w:rsidRPr="006500CB">
        <w:rPr>
          <w:rFonts w:ascii="Helvetica" w:hAnsi="Helvetica"/>
          <w:color w:val="333333"/>
          <w:sz w:val="28"/>
          <w:szCs w:val="20"/>
        </w:rPr>
        <w:t xml:space="preserve"> – the stones of the arch over the gate moved in the earthquake that occurred in 1759 </w:t>
      </w:r>
      <w:r w:rsidR="004134EE">
        <w:rPr>
          <w:rFonts w:ascii="Helvetica" w:hAnsi="Helvetica"/>
          <w:color w:val="333333"/>
          <w:sz w:val="28"/>
          <w:szCs w:val="20"/>
        </w:rPr>
        <w:t>AD</w:t>
      </w:r>
      <w:r w:rsidRPr="006500CB">
        <w:rPr>
          <w:rFonts w:ascii="Helvetica" w:hAnsi="Helvetica"/>
          <w:color w:val="333333"/>
          <w:sz w:val="28"/>
          <w:szCs w:val="20"/>
        </w:rPr>
        <w:t>.</w:t>
      </w:r>
    </w:p>
    <w:p w14:paraId="23AC7D7A" w14:textId="77777777" w:rsidR="00BB7642" w:rsidRPr="00D2691E" w:rsidRDefault="00BB7642" w:rsidP="000F3A8D">
      <w:pPr>
        <w:spacing w:line="20" w:lineRule="atLeast"/>
        <w:ind w:left="360" w:right="-270"/>
        <w:jc w:val="both"/>
        <w:textAlignment w:val="baseline"/>
        <w:rPr>
          <w:rFonts w:ascii="Helvetica" w:hAnsi="Helvetica"/>
          <w:color w:val="333333"/>
          <w:sz w:val="28"/>
          <w:szCs w:val="20"/>
        </w:rPr>
      </w:pPr>
    </w:p>
    <w:p w14:paraId="2B566BFE" w14:textId="77777777" w:rsidR="004C3A82" w:rsidRPr="006500CB" w:rsidRDefault="00BB7642" w:rsidP="000F3A8D">
      <w:pPr>
        <w:pStyle w:val="ListParagraph"/>
        <w:numPr>
          <w:ilvl w:val="0"/>
          <w:numId w:val="24"/>
        </w:numPr>
        <w:spacing w:line="20" w:lineRule="atLeast"/>
        <w:ind w:left="360" w:right="-270"/>
        <w:jc w:val="both"/>
        <w:textAlignment w:val="baseline"/>
        <w:rPr>
          <w:rFonts w:ascii="Helvetica" w:hAnsi="Helvetica"/>
          <w:color w:val="333333"/>
          <w:sz w:val="28"/>
          <w:szCs w:val="20"/>
        </w:rPr>
      </w:pPr>
      <w:r w:rsidRPr="006500CB">
        <w:rPr>
          <w:rFonts w:ascii="Helvetica" w:hAnsi="Helvetica"/>
          <w:b/>
          <w:color w:val="333333"/>
          <w:sz w:val="28"/>
          <w:szCs w:val="20"/>
        </w:rPr>
        <w:t>The secret passage</w:t>
      </w:r>
      <w:r w:rsidRPr="006500CB">
        <w:rPr>
          <w:rFonts w:ascii="Helvetica" w:hAnsi="Helvetica"/>
          <w:color w:val="333333"/>
          <w:sz w:val="28"/>
          <w:szCs w:val="20"/>
        </w:rPr>
        <w:t> – alongside the gate there is a large opening leading to a beautiful staircase leading to a secret passage, through which it is possible to leave the fortress without being discovered by the enemy outside.</w:t>
      </w:r>
    </w:p>
    <w:p w14:paraId="2D79AB5E" w14:textId="77777777" w:rsidR="00BB7642" w:rsidRPr="00D2691E" w:rsidRDefault="00BB7642" w:rsidP="000F3A8D">
      <w:pPr>
        <w:spacing w:line="20" w:lineRule="atLeast"/>
        <w:ind w:left="360" w:right="-270"/>
        <w:jc w:val="both"/>
        <w:textAlignment w:val="baseline"/>
        <w:rPr>
          <w:rFonts w:ascii="Helvetica" w:hAnsi="Helvetica"/>
          <w:color w:val="333333"/>
          <w:sz w:val="28"/>
          <w:szCs w:val="20"/>
        </w:rPr>
      </w:pPr>
    </w:p>
    <w:p w14:paraId="2FB0028D" w14:textId="2356B749" w:rsidR="00BB7642" w:rsidRDefault="00BB7642" w:rsidP="000F3A8D">
      <w:pPr>
        <w:pStyle w:val="ListParagraph"/>
        <w:numPr>
          <w:ilvl w:val="0"/>
          <w:numId w:val="24"/>
        </w:numPr>
        <w:spacing w:line="20" w:lineRule="atLeast"/>
        <w:ind w:left="360" w:right="-270"/>
        <w:jc w:val="both"/>
        <w:textAlignment w:val="baseline"/>
        <w:rPr>
          <w:rFonts w:ascii="Helvetica" w:hAnsi="Helvetica"/>
          <w:color w:val="333333"/>
          <w:sz w:val="28"/>
          <w:szCs w:val="20"/>
        </w:rPr>
      </w:pPr>
      <w:r w:rsidRPr="006500CB">
        <w:rPr>
          <w:rFonts w:ascii="Helvetica" w:hAnsi="Helvetica"/>
          <w:b/>
          <w:color w:val="333333"/>
          <w:sz w:val="28"/>
          <w:szCs w:val="20"/>
        </w:rPr>
        <w:t>The cistern</w:t>
      </w:r>
      <w:r w:rsidRPr="006500CB">
        <w:rPr>
          <w:rFonts w:ascii="Helvetica" w:hAnsi="Helvetica"/>
          <w:color w:val="333333"/>
          <w:sz w:val="28"/>
          <w:szCs w:val="20"/>
        </w:rPr>
        <w:t xml:space="preserve"> – outside the fortress, on its eastern side, there is a water cistern measuring </w:t>
      </w:r>
      <w:r w:rsidR="004134EE">
        <w:rPr>
          <w:rFonts w:ascii="Helvetica" w:hAnsi="Helvetica"/>
          <w:color w:val="333333"/>
          <w:sz w:val="28"/>
          <w:szCs w:val="20"/>
        </w:rPr>
        <w:t>85</w:t>
      </w:r>
      <w:r w:rsidRPr="006500CB">
        <w:rPr>
          <w:rFonts w:ascii="Helvetica" w:hAnsi="Helvetica"/>
          <w:color w:val="333333"/>
          <w:sz w:val="28"/>
          <w:szCs w:val="20"/>
        </w:rPr>
        <w:t>X</w:t>
      </w:r>
      <w:r w:rsidR="004134EE">
        <w:rPr>
          <w:rFonts w:ascii="Helvetica" w:hAnsi="Helvetica"/>
          <w:color w:val="333333"/>
          <w:sz w:val="28"/>
          <w:szCs w:val="20"/>
        </w:rPr>
        <w:t>177</w:t>
      </w:r>
      <w:r w:rsidRPr="006500CB">
        <w:rPr>
          <w:rFonts w:ascii="Helvetica" w:hAnsi="Helvetica"/>
          <w:color w:val="333333"/>
          <w:sz w:val="28"/>
          <w:szCs w:val="20"/>
        </w:rPr>
        <w:t xml:space="preserve"> </w:t>
      </w:r>
      <w:r w:rsidR="004134EE">
        <w:rPr>
          <w:rFonts w:ascii="Helvetica" w:hAnsi="Helvetica"/>
          <w:color w:val="333333"/>
          <w:sz w:val="28"/>
          <w:szCs w:val="20"/>
        </w:rPr>
        <w:t>feet</w:t>
      </w:r>
      <w:r w:rsidRPr="006500CB">
        <w:rPr>
          <w:rFonts w:ascii="Helvetica" w:hAnsi="Helvetica"/>
          <w:color w:val="333333"/>
          <w:sz w:val="28"/>
          <w:szCs w:val="20"/>
        </w:rPr>
        <w:t>, and</w:t>
      </w:r>
      <w:r w:rsidR="004134EE">
        <w:rPr>
          <w:rFonts w:ascii="Helvetica" w:hAnsi="Helvetica"/>
          <w:color w:val="333333"/>
          <w:sz w:val="28"/>
          <w:szCs w:val="20"/>
        </w:rPr>
        <w:t xml:space="preserve"> 16</w:t>
      </w:r>
      <w:r w:rsidRPr="006500CB">
        <w:rPr>
          <w:rFonts w:ascii="Helvetica" w:hAnsi="Helvetica"/>
          <w:color w:val="333333"/>
          <w:sz w:val="28"/>
          <w:szCs w:val="20"/>
        </w:rPr>
        <w:t xml:space="preserve"> </w:t>
      </w:r>
      <w:r w:rsidR="004134EE">
        <w:rPr>
          <w:rFonts w:ascii="Helvetica" w:hAnsi="Helvetica"/>
          <w:color w:val="333333"/>
          <w:sz w:val="28"/>
          <w:szCs w:val="20"/>
        </w:rPr>
        <w:t>feet</w:t>
      </w:r>
      <w:r w:rsidRPr="006500CB">
        <w:rPr>
          <w:rFonts w:ascii="Helvetica" w:hAnsi="Helvetica"/>
          <w:color w:val="333333"/>
          <w:sz w:val="28"/>
          <w:szCs w:val="20"/>
        </w:rPr>
        <w:t xml:space="preserve"> deep. Its location on a slope enabled the collection of rainwater that served the inhabitants of the castle.</w:t>
      </w:r>
    </w:p>
    <w:p w14:paraId="3D4D400D" w14:textId="77777777" w:rsidR="004134EE" w:rsidRPr="004134EE" w:rsidRDefault="004134EE" w:rsidP="000F3A8D">
      <w:pPr>
        <w:spacing w:line="20" w:lineRule="atLeast"/>
        <w:ind w:right="-270"/>
        <w:jc w:val="both"/>
        <w:textAlignment w:val="baseline"/>
        <w:rPr>
          <w:rFonts w:ascii="Helvetica" w:hAnsi="Helvetica"/>
          <w:color w:val="333333"/>
          <w:sz w:val="28"/>
          <w:szCs w:val="20"/>
        </w:rPr>
      </w:pPr>
    </w:p>
    <w:p w14:paraId="0E5EA70E" w14:textId="77777777" w:rsidR="00BB7642" w:rsidRDefault="00BB7642" w:rsidP="000F3A8D">
      <w:pPr>
        <w:spacing w:line="20" w:lineRule="atLeast"/>
        <w:ind w:left="360" w:right="-270"/>
        <w:jc w:val="both"/>
        <w:textAlignment w:val="baseline"/>
        <w:rPr>
          <w:rFonts w:ascii="Helvetica" w:hAnsi="Helvetica"/>
          <w:color w:val="333333"/>
          <w:sz w:val="28"/>
          <w:szCs w:val="20"/>
        </w:rPr>
      </w:pPr>
    </w:p>
    <w:p w14:paraId="4276B673" w14:textId="3569B67F" w:rsidR="004134EE" w:rsidRDefault="004134EE" w:rsidP="000F3A8D">
      <w:pPr>
        <w:spacing w:line="20" w:lineRule="atLeast"/>
        <w:ind w:left="360" w:right="-270"/>
        <w:jc w:val="both"/>
        <w:textAlignment w:val="baseline"/>
        <w:rPr>
          <w:rFonts w:ascii="Helvetica" w:hAnsi="Helvetica"/>
          <w:color w:val="333333"/>
          <w:sz w:val="28"/>
          <w:szCs w:val="20"/>
        </w:rPr>
      </w:pPr>
      <w:r>
        <w:rPr>
          <w:rFonts w:ascii="Helvetica" w:hAnsi="Helvetica"/>
          <w:color w:val="333333"/>
          <w:sz w:val="28"/>
          <w:szCs w:val="20"/>
        </w:rPr>
        <w:t xml:space="preserve">                </w:t>
      </w:r>
      <w:r>
        <w:rPr>
          <w:rFonts w:ascii="Helvetica" w:hAnsi="Helvetica"/>
          <w:noProof/>
          <w:color w:val="333333"/>
          <w:sz w:val="28"/>
          <w:szCs w:val="20"/>
        </w:rPr>
        <w:drawing>
          <wp:inline distT="0" distB="0" distL="0" distR="0" wp14:anchorId="201CF7A8" wp14:editId="6F14CD21">
            <wp:extent cx="4224866" cy="526371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702" cy="52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0A0A3" w14:textId="77777777" w:rsidR="004134EE" w:rsidRPr="004134EE" w:rsidRDefault="004134EE" w:rsidP="000F3A8D">
      <w:pPr>
        <w:spacing w:line="20" w:lineRule="atLeast"/>
        <w:ind w:left="360" w:right="-270"/>
        <w:jc w:val="both"/>
        <w:textAlignment w:val="baseline"/>
        <w:rPr>
          <w:rFonts w:ascii="Helvetica" w:hAnsi="Helvetica"/>
          <w:b/>
          <w:bCs/>
          <w:color w:val="333333"/>
          <w:sz w:val="10"/>
          <w:szCs w:val="10"/>
        </w:rPr>
      </w:pPr>
      <w:r w:rsidRPr="004134EE">
        <w:rPr>
          <w:rFonts w:ascii="Helvetica" w:hAnsi="Helvetica"/>
          <w:b/>
          <w:bCs/>
          <w:color w:val="333333"/>
          <w:sz w:val="10"/>
          <w:szCs w:val="10"/>
        </w:rPr>
        <w:t xml:space="preserve">                      </w:t>
      </w:r>
    </w:p>
    <w:p w14:paraId="7576F7E8" w14:textId="70A5A574" w:rsidR="004134EE" w:rsidRPr="004134EE" w:rsidRDefault="004134EE" w:rsidP="000F3A8D">
      <w:pPr>
        <w:spacing w:line="20" w:lineRule="atLeast"/>
        <w:ind w:left="360" w:right="-270"/>
        <w:jc w:val="both"/>
        <w:textAlignment w:val="baseline"/>
        <w:rPr>
          <w:rFonts w:ascii="Helvetica" w:hAnsi="Helvetica"/>
          <w:b/>
          <w:bCs/>
          <w:color w:val="333333"/>
          <w:sz w:val="20"/>
          <w:szCs w:val="20"/>
        </w:rPr>
      </w:pPr>
      <w:r>
        <w:rPr>
          <w:rFonts w:ascii="Helvetica" w:hAnsi="Helvetica"/>
          <w:b/>
          <w:bCs/>
          <w:color w:val="333333"/>
          <w:sz w:val="20"/>
          <w:szCs w:val="20"/>
        </w:rPr>
        <w:t xml:space="preserve">                      </w:t>
      </w:r>
      <w:r w:rsidRPr="004134EE">
        <w:rPr>
          <w:rFonts w:ascii="Helvetica" w:hAnsi="Helvetica"/>
          <w:b/>
          <w:bCs/>
          <w:color w:val="333333"/>
          <w:sz w:val="20"/>
          <w:szCs w:val="20"/>
        </w:rPr>
        <w:t>Photo Credit:  Amanda Sites, 2022</w:t>
      </w:r>
    </w:p>
    <w:sectPr w:rsidR="004134EE" w:rsidRPr="004134EE" w:rsidSect="000F3A8D">
      <w:pgSz w:w="12240" w:h="15840"/>
      <w:pgMar w:top="1152" w:right="1260" w:bottom="115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BAE"/>
    <w:multiLevelType w:val="multilevel"/>
    <w:tmpl w:val="FE4C3B8C"/>
    <w:styleLink w:val="CurrentList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061A42"/>
    <w:multiLevelType w:val="multilevel"/>
    <w:tmpl w:val="17F8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205AB"/>
    <w:multiLevelType w:val="hybridMultilevel"/>
    <w:tmpl w:val="5398535C"/>
    <w:lvl w:ilvl="0" w:tplc="57084F7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3A71B3"/>
    <w:multiLevelType w:val="multilevel"/>
    <w:tmpl w:val="5372BBD6"/>
    <w:styleLink w:val="CurrentList12"/>
    <w:lvl w:ilvl="0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19504A2A"/>
    <w:multiLevelType w:val="multilevel"/>
    <w:tmpl w:val="5398535C"/>
    <w:styleLink w:val="CurrentList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5B5F04"/>
    <w:multiLevelType w:val="multilevel"/>
    <w:tmpl w:val="B9244720"/>
    <w:styleLink w:val="CurrentList8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AE171C2"/>
    <w:multiLevelType w:val="hybridMultilevel"/>
    <w:tmpl w:val="D1B0F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226BD1"/>
    <w:multiLevelType w:val="multilevel"/>
    <w:tmpl w:val="D1B0FF62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30226A"/>
    <w:multiLevelType w:val="multilevel"/>
    <w:tmpl w:val="FFE2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F47A25"/>
    <w:multiLevelType w:val="multilevel"/>
    <w:tmpl w:val="D064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F962D0"/>
    <w:multiLevelType w:val="hybridMultilevel"/>
    <w:tmpl w:val="FE4C3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B9269E"/>
    <w:multiLevelType w:val="multilevel"/>
    <w:tmpl w:val="D064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CE01E9"/>
    <w:multiLevelType w:val="hybridMultilevel"/>
    <w:tmpl w:val="C7A6E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01071"/>
    <w:multiLevelType w:val="hybridMultilevel"/>
    <w:tmpl w:val="DAF0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63267"/>
    <w:multiLevelType w:val="hybridMultilevel"/>
    <w:tmpl w:val="1720709E"/>
    <w:lvl w:ilvl="0" w:tplc="377A8FE6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2F6B5A4D"/>
    <w:multiLevelType w:val="hybridMultilevel"/>
    <w:tmpl w:val="036E1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162FF"/>
    <w:multiLevelType w:val="hybridMultilevel"/>
    <w:tmpl w:val="D180C5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E3F8C"/>
    <w:multiLevelType w:val="hybridMultilevel"/>
    <w:tmpl w:val="98A69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A1954"/>
    <w:multiLevelType w:val="hybridMultilevel"/>
    <w:tmpl w:val="B924472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8E613C8"/>
    <w:multiLevelType w:val="multilevel"/>
    <w:tmpl w:val="EC0E702E"/>
    <w:styleLink w:val="CurrentList10"/>
    <w:lvl w:ilvl="0">
      <w:start w:val="1"/>
      <w:numFmt w:val="bullet"/>
      <w:lvlText w:val=""/>
      <w:lvlJc w:val="left"/>
      <w:pPr>
        <w:ind w:left="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A645860"/>
    <w:multiLevelType w:val="hybridMultilevel"/>
    <w:tmpl w:val="FAB45064"/>
    <w:lvl w:ilvl="0" w:tplc="DA9C5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C53E1"/>
    <w:multiLevelType w:val="multilevel"/>
    <w:tmpl w:val="AC84EF60"/>
    <w:styleLink w:val="CurrentList13"/>
    <w:lvl w:ilvl="0">
      <w:start w:val="1"/>
      <w:numFmt w:val="upperLetter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45BE4472"/>
    <w:multiLevelType w:val="hybridMultilevel"/>
    <w:tmpl w:val="2E8401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20C14"/>
    <w:multiLevelType w:val="multilevel"/>
    <w:tmpl w:val="3E2C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D338F6"/>
    <w:multiLevelType w:val="hybridMultilevel"/>
    <w:tmpl w:val="0046E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E4FB2"/>
    <w:multiLevelType w:val="hybridMultilevel"/>
    <w:tmpl w:val="4170E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B567564"/>
    <w:multiLevelType w:val="hybridMultilevel"/>
    <w:tmpl w:val="A1D4A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F0093"/>
    <w:multiLevelType w:val="multilevel"/>
    <w:tmpl w:val="D1B0FF62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C1C5719"/>
    <w:multiLevelType w:val="hybridMultilevel"/>
    <w:tmpl w:val="11FC55FE"/>
    <w:lvl w:ilvl="0" w:tplc="8E4ED2B6">
      <w:start w:val="1"/>
      <w:numFmt w:val="upperLetter"/>
      <w:lvlText w:val="%1.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5C3D57EA"/>
    <w:multiLevelType w:val="multilevel"/>
    <w:tmpl w:val="EC0E702E"/>
    <w:styleLink w:val="CurrentList1"/>
    <w:lvl w:ilvl="0">
      <w:start w:val="1"/>
      <w:numFmt w:val="bullet"/>
      <w:lvlText w:val=""/>
      <w:lvlJc w:val="left"/>
      <w:pPr>
        <w:ind w:left="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CFA3617"/>
    <w:multiLevelType w:val="multilevel"/>
    <w:tmpl w:val="C1E4F41E"/>
    <w:styleLink w:val="CurrentList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3261F"/>
    <w:multiLevelType w:val="multilevel"/>
    <w:tmpl w:val="D064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D15EC0"/>
    <w:multiLevelType w:val="multilevel"/>
    <w:tmpl w:val="DAF0D82A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7413D"/>
    <w:multiLevelType w:val="multilevel"/>
    <w:tmpl w:val="C7A6E080"/>
    <w:styleLink w:val="CurrentList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D6771"/>
    <w:multiLevelType w:val="hybridMultilevel"/>
    <w:tmpl w:val="C1E4F41E"/>
    <w:lvl w:ilvl="0" w:tplc="C254950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83347"/>
    <w:multiLevelType w:val="multilevel"/>
    <w:tmpl w:val="CE14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94DB5"/>
    <w:multiLevelType w:val="multilevel"/>
    <w:tmpl w:val="D064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4C0C92"/>
    <w:multiLevelType w:val="hybridMultilevel"/>
    <w:tmpl w:val="EC0E702E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2F4469C"/>
    <w:multiLevelType w:val="hybridMultilevel"/>
    <w:tmpl w:val="BE58ED72"/>
    <w:lvl w:ilvl="0" w:tplc="134CBB9C">
      <w:start w:val="1"/>
      <w:numFmt w:val="upperLetter"/>
      <w:lvlText w:val="%1."/>
      <w:lvlJc w:val="left"/>
      <w:pPr>
        <w:ind w:left="-360" w:hanging="360"/>
      </w:pPr>
      <w:rPr>
        <w:rFonts w:hint="default"/>
        <w:b w:val="0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9" w15:restartNumberingAfterBreak="0">
    <w:nsid w:val="75A805CD"/>
    <w:multiLevelType w:val="multilevel"/>
    <w:tmpl w:val="EC0E702E"/>
    <w:styleLink w:val="CurrentList2"/>
    <w:lvl w:ilvl="0">
      <w:start w:val="1"/>
      <w:numFmt w:val="bullet"/>
      <w:lvlText w:val=""/>
      <w:lvlJc w:val="left"/>
      <w:pPr>
        <w:ind w:left="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ADF214C"/>
    <w:multiLevelType w:val="hybridMultilevel"/>
    <w:tmpl w:val="5372BBD6"/>
    <w:lvl w:ilvl="0" w:tplc="493C0920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1" w15:restartNumberingAfterBreak="0">
    <w:nsid w:val="7C46616F"/>
    <w:multiLevelType w:val="hybridMultilevel"/>
    <w:tmpl w:val="6BEC9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F275218"/>
    <w:multiLevelType w:val="hybridMultilevel"/>
    <w:tmpl w:val="AC84EF60"/>
    <w:lvl w:ilvl="0" w:tplc="9F921742">
      <w:start w:val="1"/>
      <w:numFmt w:val="upp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102891954">
    <w:abstractNumId w:val="36"/>
  </w:num>
  <w:num w:numId="2" w16cid:durableId="2098403956">
    <w:abstractNumId w:val="23"/>
  </w:num>
  <w:num w:numId="3" w16cid:durableId="253246004">
    <w:abstractNumId w:val="1"/>
  </w:num>
  <w:num w:numId="4" w16cid:durableId="649019768">
    <w:abstractNumId w:val="8"/>
  </w:num>
  <w:num w:numId="5" w16cid:durableId="240066299">
    <w:abstractNumId w:val="35"/>
  </w:num>
  <w:num w:numId="6" w16cid:durableId="449590557">
    <w:abstractNumId w:val="9"/>
  </w:num>
  <w:num w:numId="7" w16cid:durableId="388265868">
    <w:abstractNumId w:val="24"/>
  </w:num>
  <w:num w:numId="8" w16cid:durableId="1975674520">
    <w:abstractNumId w:val="13"/>
  </w:num>
  <w:num w:numId="9" w16cid:durableId="1657569192">
    <w:abstractNumId w:val="31"/>
  </w:num>
  <w:num w:numId="10" w16cid:durableId="584456105">
    <w:abstractNumId w:val="11"/>
  </w:num>
  <w:num w:numId="11" w16cid:durableId="2121221193">
    <w:abstractNumId w:val="20"/>
  </w:num>
  <w:num w:numId="12" w16cid:durableId="230507835">
    <w:abstractNumId w:val="40"/>
  </w:num>
  <w:num w:numId="13" w16cid:durableId="2021663034">
    <w:abstractNumId w:val="37"/>
  </w:num>
  <w:num w:numId="14" w16cid:durableId="2028015477">
    <w:abstractNumId w:val="29"/>
  </w:num>
  <w:num w:numId="15" w16cid:durableId="1198547062">
    <w:abstractNumId w:val="39"/>
  </w:num>
  <w:num w:numId="16" w16cid:durableId="1043941936">
    <w:abstractNumId w:val="28"/>
  </w:num>
  <w:num w:numId="17" w16cid:durableId="957686386">
    <w:abstractNumId w:val="22"/>
  </w:num>
  <w:num w:numId="18" w16cid:durableId="1167087307">
    <w:abstractNumId w:val="32"/>
  </w:num>
  <w:num w:numId="19" w16cid:durableId="1998025517">
    <w:abstractNumId w:val="12"/>
  </w:num>
  <w:num w:numId="20" w16cid:durableId="211624864">
    <w:abstractNumId w:val="16"/>
  </w:num>
  <w:num w:numId="21" w16cid:durableId="275336557">
    <w:abstractNumId w:val="14"/>
  </w:num>
  <w:num w:numId="22" w16cid:durableId="1940526149">
    <w:abstractNumId w:val="42"/>
  </w:num>
  <w:num w:numId="23" w16cid:durableId="1736246502">
    <w:abstractNumId w:val="38"/>
  </w:num>
  <w:num w:numId="24" w16cid:durableId="585656371">
    <w:abstractNumId w:val="18"/>
  </w:num>
  <w:num w:numId="25" w16cid:durableId="548689485">
    <w:abstractNumId w:val="6"/>
  </w:num>
  <w:num w:numId="26" w16cid:durableId="1860269475">
    <w:abstractNumId w:val="7"/>
  </w:num>
  <w:num w:numId="27" w16cid:durableId="1215196160">
    <w:abstractNumId w:val="27"/>
  </w:num>
  <w:num w:numId="28" w16cid:durableId="1672638801">
    <w:abstractNumId w:val="15"/>
  </w:num>
  <w:num w:numId="29" w16cid:durableId="995953926">
    <w:abstractNumId w:val="34"/>
  </w:num>
  <w:num w:numId="30" w16cid:durableId="1051922356">
    <w:abstractNumId w:val="30"/>
  </w:num>
  <w:num w:numId="31" w16cid:durableId="1425539076">
    <w:abstractNumId w:val="25"/>
  </w:num>
  <w:num w:numId="32" w16cid:durableId="1993101404">
    <w:abstractNumId w:val="10"/>
  </w:num>
  <w:num w:numId="33" w16cid:durableId="1521356414">
    <w:abstractNumId w:val="0"/>
  </w:num>
  <w:num w:numId="34" w16cid:durableId="346686383">
    <w:abstractNumId w:val="41"/>
  </w:num>
  <w:num w:numId="35" w16cid:durableId="1488738978">
    <w:abstractNumId w:val="17"/>
  </w:num>
  <w:num w:numId="36" w16cid:durableId="1373798347">
    <w:abstractNumId w:val="26"/>
  </w:num>
  <w:num w:numId="37" w16cid:durableId="1929195557">
    <w:abstractNumId w:val="2"/>
  </w:num>
  <w:num w:numId="38" w16cid:durableId="1792746023">
    <w:abstractNumId w:val="5"/>
  </w:num>
  <w:num w:numId="39" w16cid:durableId="2052073693">
    <w:abstractNumId w:val="4"/>
  </w:num>
  <w:num w:numId="40" w16cid:durableId="561334266">
    <w:abstractNumId w:val="19"/>
  </w:num>
  <w:num w:numId="41" w16cid:durableId="246156221">
    <w:abstractNumId w:val="33"/>
  </w:num>
  <w:num w:numId="42" w16cid:durableId="501508949">
    <w:abstractNumId w:val="3"/>
  </w:num>
  <w:num w:numId="43" w16cid:durableId="6593898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A3"/>
    <w:rsid w:val="00041956"/>
    <w:rsid w:val="00057D87"/>
    <w:rsid w:val="000A5E14"/>
    <w:rsid w:val="000E0304"/>
    <w:rsid w:val="000F3A8D"/>
    <w:rsid w:val="001A5DD9"/>
    <w:rsid w:val="00224D0A"/>
    <w:rsid w:val="0024235D"/>
    <w:rsid w:val="002A33A3"/>
    <w:rsid w:val="002C7DFB"/>
    <w:rsid w:val="00320BDF"/>
    <w:rsid w:val="0033455C"/>
    <w:rsid w:val="00345F96"/>
    <w:rsid w:val="00355918"/>
    <w:rsid w:val="004134EE"/>
    <w:rsid w:val="004912EB"/>
    <w:rsid w:val="00492D88"/>
    <w:rsid w:val="004C3A82"/>
    <w:rsid w:val="00504177"/>
    <w:rsid w:val="00515C67"/>
    <w:rsid w:val="00541F55"/>
    <w:rsid w:val="0058242B"/>
    <w:rsid w:val="00595E64"/>
    <w:rsid w:val="006500CB"/>
    <w:rsid w:val="00686A46"/>
    <w:rsid w:val="00691094"/>
    <w:rsid w:val="006946BA"/>
    <w:rsid w:val="007726E5"/>
    <w:rsid w:val="00783C5C"/>
    <w:rsid w:val="00795384"/>
    <w:rsid w:val="007E7598"/>
    <w:rsid w:val="007F5EC3"/>
    <w:rsid w:val="008225B8"/>
    <w:rsid w:val="0086178C"/>
    <w:rsid w:val="00873EC7"/>
    <w:rsid w:val="00880282"/>
    <w:rsid w:val="008B7844"/>
    <w:rsid w:val="00917B80"/>
    <w:rsid w:val="009B7832"/>
    <w:rsid w:val="009C44DE"/>
    <w:rsid w:val="009C7D23"/>
    <w:rsid w:val="00A0697D"/>
    <w:rsid w:val="00A4300F"/>
    <w:rsid w:val="00A57153"/>
    <w:rsid w:val="00AB4C35"/>
    <w:rsid w:val="00B5007D"/>
    <w:rsid w:val="00B52583"/>
    <w:rsid w:val="00B75213"/>
    <w:rsid w:val="00BB7642"/>
    <w:rsid w:val="00BF08F2"/>
    <w:rsid w:val="00C06D02"/>
    <w:rsid w:val="00C34F3D"/>
    <w:rsid w:val="00CA525E"/>
    <w:rsid w:val="00CB1CF4"/>
    <w:rsid w:val="00CC62CF"/>
    <w:rsid w:val="00D2691E"/>
    <w:rsid w:val="00D3027A"/>
    <w:rsid w:val="00D42CEE"/>
    <w:rsid w:val="00D657DC"/>
    <w:rsid w:val="00D76AA2"/>
    <w:rsid w:val="00D95BA6"/>
    <w:rsid w:val="00DD5050"/>
    <w:rsid w:val="00DF7495"/>
    <w:rsid w:val="00E502C8"/>
    <w:rsid w:val="00EC4523"/>
    <w:rsid w:val="00F71922"/>
    <w:rsid w:val="00F82681"/>
    <w:rsid w:val="00FA02D2"/>
    <w:rsid w:val="00FA40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5E2CE1"/>
  <w15:docId w15:val="{CAA08315-659E-AC4C-9520-995CB7B1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89E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rsid w:val="002A33A3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33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rsid w:val="002A33A3"/>
    <w:rPr>
      <w:b/>
    </w:rPr>
  </w:style>
  <w:style w:type="character" w:customStyle="1" w:styleId="apple-converted-space">
    <w:name w:val="apple-converted-space"/>
    <w:basedOn w:val="DefaultParagraphFont"/>
    <w:rsid w:val="002A33A3"/>
  </w:style>
  <w:style w:type="paragraph" w:styleId="NormalWeb">
    <w:name w:val="Normal (Web)"/>
    <w:basedOn w:val="Normal"/>
    <w:uiPriority w:val="99"/>
    <w:rsid w:val="002A33A3"/>
    <w:pPr>
      <w:spacing w:beforeLines="1" w:afterLines="1"/>
    </w:pPr>
    <w:rPr>
      <w:rFonts w:ascii="Times" w:hAnsi="Times" w:cs="Times New Roman"/>
      <w:sz w:val="20"/>
      <w:szCs w:val="20"/>
    </w:rPr>
  </w:style>
  <w:style w:type="paragraph" w:customStyle="1" w:styleId="topic-paragraph">
    <w:name w:val="topic-paragraph"/>
    <w:basedOn w:val="Normal"/>
    <w:rsid w:val="002A33A3"/>
    <w:pPr>
      <w:spacing w:beforeLines="1" w:afterLines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rsid w:val="002A33A3"/>
    <w:rPr>
      <w:color w:val="0000FF"/>
      <w:u w:val="single"/>
    </w:rPr>
  </w:style>
  <w:style w:type="character" w:customStyle="1" w:styleId="ipanopopupsnoexcerpt">
    <w:name w:val="ipa nopopups noexcerpt"/>
    <w:basedOn w:val="DefaultParagraphFont"/>
    <w:rsid w:val="002A33A3"/>
  </w:style>
  <w:style w:type="character" w:customStyle="1" w:styleId="script-hebrew">
    <w:name w:val="script-hebrew"/>
    <w:basedOn w:val="DefaultParagraphFont"/>
    <w:rsid w:val="002A33A3"/>
  </w:style>
  <w:style w:type="character" w:styleId="FollowedHyperlink">
    <w:name w:val="FollowedHyperlink"/>
    <w:basedOn w:val="DefaultParagraphFont"/>
    <w:uiPriority w:val="99"/>
    <w:rsid w:val="002A33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33A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A33A3"/>
    <w:rPr>
      <w:rFonts w:ascii="Times" w:hAnsi="Times"/>
      <w:b/>
      <w:sz w:val="36"/>
    </w:rPr>
  </w:style>
  <w:style w:type="character" w:customStyle="1" w:styleId="mw-headline">
    <w:name w:val="mw-headline"/>
    <w:basedOn w:val="DefaultParagraphFont"/>
    <w:rsid w:val="002A33A3"/>
  </w:style>
  <w:style w:type="character" w:customStyle="1" w:styleId="mw-editsection">
    <w:name w:val="mw-editsection"/>
    <w:basedOn w:val="DefaultParagraphFont"/>
    <w:rsid w:val="002A33A3"/>
  </w:style>
  <w:style w:type="character" w:customStyle="1" w:styleId="mw-editsection-bracket">
    <w:name w:val="mw-editsection-bracket"/>
    <w:basedOn w:val="DefaultParagraphFont"/>
    <w:rsid w:val="002A33A3"/>
  </w:style>
  <w:style w:type="character" w:customStyle="1" w:styleId="Heading3Char">
    <w:name w:val="Heading 3 Char"/>
    <w:basedOn w:val="DefaultParagraphFont"/>
    <w:link w:val="Heading3"/>
    <w:uiPriority w:val="9"/>
    <w:rsid w:val="002A33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ide-when-compact">
    <w:name w:val="hide-when-compact"/>
    <w:basedOn w:val="DefaultParagraphFont"/>
    <w:rsid w:val="002A33A3"/>
  </w:style>
  <w:style w:type="character" w:customStyle="1" w:styleId="date-container">
    <w:name w:val="date-container"/>
    <w:basedOn w:val="DefaultParagraphFont"/>
    <w:rsid w:val="002A33A3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2A33A3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rsid w:val="002A33A3"/>
    <w:rPr>
      <w:rFonts w:ascii="Times" w:hAnsi="Times"/>
    </w:rPr>
  </w:style>
  <w:style w:type="character" w:customStyle="1" w:styleId="date1">
    <w:name w:val="date1"/>
    <w:basedOn w:val="DefaultParagraphFont"/>
    <w:rsid w:val="002A33A3"/>
  </w:style>
  <w:style w:type="character" w:customStyle="1" w:styleId="textgen-10-8">
    <w:name w:val="text gen-10-8"/>
    <w:basedOn w:val="DefaultParagraphFont"/>
    <w:rsid w:val="008225B8"/>
  </w:style>
  <w:style w:type="character" w:customStyle="1" w:styleId="textgen-10-9">
    <w:name w:val="text gen-10-9"/>
    <w:basedOn w:val="DefaultParagraphFont"/>
    <w:rsid w:val="008225B8"/>
  </w:style>
  <w:style w:type="character" w:customStyle="1" w:styleId="small-caps">
    <w:name w:val="small-caps"/>
    <w:basedOn w:val="DefaultParagraphFont"/>
    <w:rsid w:val="008225B8"/>
  </w:style>
  <w:style w:type="character" w:customStyle="1" w:styleId="textgen-10-10">
    <w:name w:val="text gen-10-10"/>
    <w:basedOn w:val="DefaultParagraphFont"/>
    <w:rsid w:val="008225B8"/>
  </w:style>
  <w:style w:type="character" w:customStyle="1" w:styleId="textgen-10-11">
    <w:name w:val="text gen-10-11"/>
    <w:basedOn w:val="DefaultParagraphFont"/>
    <w:rsid w:val="008225B8"/>
  </w:style>
  <w:style w:type="character" w:customStyle="1" w:styleId="textgen-10-12">
    <w:name w:val="text gen-10-12"/>
    <w:basedOn w:val="DefaultParagraphFont"/>
    <w:rsid w:val="008225B8"/>
  </w:style>
  <w:style w:type="character" w:customStyle="1" w:styleId="textmic-5-6">
    <w:name w:val="text mic-5-6"/>
    <w:basedOn w:val="DefaultParagraphFont"/>
    <w:rsid w:val="008225B8"/>
  </w:style>
  <w:style w:type="character" w:customStyle="1" w:styleId="indent-1-breaks">
    <w:name w:val="indent-1-breaks"/>
    <w:basedOn w:val="DefaultParagraphFont"/>
    <w:rsid w:val="008225B8"/>
  </w:style>
  <w:style w:type="paragraph" w:customStyle="1" w:styleId="hang-1">
    <w:name w:val="hang-1"/>
    <w:basedOn w:val="Normal"/>
    <w:rsid w:val="008225B8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text1chr-1-10">
    <w:name w:val="text 1chr-1-10"/>
    <w:basedOn w:val="DefaultParagraphFont"/>
    <w:rsid w:val="008225B8"/>
  </w:style>
  <w:style w:type="paragraph" w:customStyle="1" w:styleId="left-1">
    <w:name w:val="left-1"/>
    <w:basedOn w:val="Normal"/>
    <w:rsid w:val="008225B8"/>
    <w:pPr>
      <w:spacing w:beforeLines="1" w:afterLines="1"/>
    </w:pPr>
    <w:rPr>
      <w:rFonts w:ascii="Times" w:hAnsi="Times"/>
      <w:sz w:val="20"/>
      <w:szCs w:val="20"/>
    </w:rPr>
  </w:style>
  <w:style w:type="numbering" w:customStyle="1" w:styleId="CurrentList1">
    <w:name w:val="Current List1"/>
    <w:uiPriority w:val="99"/>
    <w:rsid w:val="00B5007D"/>
    <w:pPr>
      <w:numPr>
        <w:numId w:val="14"/>
      </w:numPr>
    </w:pPr>
  </w:style>
  <w:style w:type="numbering" w:customStyle="1" w:styleId="CurrentList2">
    <w:name w:val="Current List2"/>
    <w:uiPriority w:val="99"/>
    <w:rsid w:val="006946BA"/>
    <w:pPr>
      <w:numPr>
        <w:numId w:val="15"/>
      </w:numPr>
    </w:pPr>
  </w:style>
  <w:style w:type="numbering" w:customStyle="1" w:styleId="CurrentList3">
    <w:name w:val="Current List3"/>
    <w:uiPriority w:val="99"/>
    <w:rsid w:val="0024235D"/>
    <w:pPr>
      <w:numPr>
        <w:numId w:val="18"/>
      </w:numPr>
    </w:pPr>
  </w:style>
  <w:style w:type="numbering" w:customStyle="1" w:styleId="CurrentList4">
    <w:name w:val="Current List4"/>
    <w:uiPriority w:val="99"/>
    <w:rsid w:val="00783C5C"/>
    <w:pPr>
      <w:numPr>
        <w:numId w:val="26"/>
      </w:numPr>
    </w:pPr>
  </w:style>
  <w:style w:type="numbering" w:customStyle="1" w:styleId="CurrentList5">
    <w:name w:val="Current List5"/>
    <w:uiPriority w:val="99"/>
    <w:rsid w:val="00783C5C"/>
    <w:pPr>
      <w:numPr>
        <w:numId w:val="27"/>
      </w:numPr>
    </w:pPr>
  </w:style>
  <w:style w:type="numbering" w:customStyle="1" w:styleId="CurrentList6">
    <w:name w:val="Current List6"/>
    <w:uiPriority w:val="99"/>
    <w:rsid w:val="0086178C"/>
    <w:pPr>
      <w:numPr>
        <w:numId w:val="30"/>
      </w:numPr>
    </w:pPr>
  </w:style>
  <w:style w:type="numbering" w:customStyle="1" w:styleId="CurrentList7">
    <w:name w:val="Current List7"/>
    <w:uiPriority w:val="99"/>
    <w:rsid w:val="004912EB"/>
    <w:pPr>
      <w:numPr>
        <w:numId w:val="33"/>
      </w:numPr>
    </w:pPr>
  </w:style>
  <w:style w:type="character" w:styleId="Emphasis">
    <w:name w:val="Emphasis"/>
    <w:basedOn w:val="DefaultParagraphFont"/>
    <w:uiPriority w:val="20"/>
    <w:qFormat/>
    <w:rsid w:val="004912EB"/>
    <w:rPr>
      <w:i/>
      <w:iCs/>
    </w:rPr>
  </w:style>
  <w:style w:type="numbering" w:customStyle="1" w:styleId="CurrentList8">
    <w:name w:val="Current List8"/>
    <w:uiPriority w:val="99"/>
    <w:rsid w:val="004134EE"/>
    <w:pPr>
      <w:numPr>
        <w:numId w:val="38"/>
      </w:numPr>
    </w:pPr>
  </w:style>
  <w:style w:type="paragraph" w:customStyle="1" w:styleId="scripture">
    <w:name w:val="scripture"/>
    <w:basedOn w:val="Normal"/>
    <w:rsid w:val="00345F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eftext">
    <w:name w:val="reftext"/>
    <w:basedOn w:val="DefaultParagraphFont"/>
    <w:rsid w:val="00345F96"/>
  </w:style>
  <w:style w:type="character" w:customStyle="1" w:styleId="smallcaps">
    <w:name w:val="smallcaps"/>
    <w:basedOn w:val="DefaultParagraphFont"/>
    <w:rsid w:val="00345F96"/>
  </w:style>
  <w:style w:type="character" w:customStyle="1" w:styleId="xrfalphabet">
    <w:name w:val="xrfalphabet"/>
    <w:basedOn w:val="DefaultParagraphFont"/>
    <w:rsid w:val="00345F96"/>
  </w:style>
  <w:style w:type="character" w:customStyle="1" w:styleId="fnalphabet">
    <w:name w:val="fnalphabet"/>
    <w:basedOn w:val="DefaultParagraphFont"/>
    <w:rsid w:val="00345F96"/>
  </w:style>
  <w:style w:type="numbering" w:customStyle="1" w:styleId="CurrentList9">
    <w:name w:val="Current List9"/>
    <w:uiPriority w:val="99"/>
    <w:rsid w:val="00345F96"/>
    <w:pPr>
      <w:numPr>
        <w:numId w:val="39"/>
      </w:numPr>
    </w:pPr>
  </w:style>
  <w:style w:type="paragraph" w:customStyle="1" w:styleId="noind">
    <w:name w:val="noind"/>
    <w:basedOn w:val="Normal"/>
    <w:rsid w:val="00345F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numbering" w:customStyle="1" w:styleId="CurrentList10">
    <w:name w:val="Current List10"/>
    <w:uiPriority w:val="99"/>
    <w:rsid w:val="00FA405D"/>
    <w:pPr>
      <w:numPr>
        <w:numId w:val="40"/>
      </w:numPr>
    </w:pPr>
  </w:style>
  <w:style w:type="numbering" w:customStyle="1" w:styleId="CurrentList11">
    <w:name w:val="Current List11"/>
    <w:uiPriority w:val="99"/>
    <w:rsid w:val="00541F55"/>
    <w:pPr>
      <w:numPr>
        <w:numId w:val="41"/>
      </w:numPr>
    </w:pPr>
  </w:style>
  <w:style w:type="numbering" w:customStyle="1" w:styleId="CurrentList12">
    <w:name w:val="Current List12"/>
    <w:uiPriority w:val="99"/>
    <w:rsid w:val="000E0304"/>
    <w:pPr>
      <w:numPr>
        <w:numId w:val="42"/>
      </w:numPr>
    </w:pPr>
  </w:style>
  <w:style w:type="numbering" w:customStyle="1" w:styleId="CurrentList13">
    <w:name w:val="Current List13"/>
    <w:uiPriority w:val="99"/>
    <w:rsid w:val="00917B80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5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1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91595">
          <w:marLeft w:val="3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80376">
              <w:marLeft w:val="0"/>
              <w:marRight w:val="0"/>
              <w:marTop w:val="0"/>
              <w:marBottom w:val="0"/>
              <w:divBdr>
                <w:top w:val="single" w:sz="8" w:space="3" w:color="C8CCD1"/>
                <w:left w:val="single" w:sz="8" w:space="3" w:color="C8CCD1"/>
                <w:bottom w:val="single" w:sz="8" w:space="3" w:color="C8CCD1"/>
                <w:right w:val="single" w:sz="8" w:space="3" w:color="C8CCD1"/>
              </w:divBdr>
              <w:divsChild>
                <w:div w:id="172224235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291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6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3447">
          <w:blockQuote w:val="1"/>
          <w:marLeft w:val="240"/>
          <w:marRight w:val="720"/>
          <w:marTop w:val="1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695">
          <w:blockQuote w:val="1"/>
          <w:marLeft w:val="240"/>
          <w:marRight w:val="720"/>
          <w:marTop w:val="1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8464">
          <w:blockQuote w:val="1"/>
          <w:marLeft w:val="240"/>
          <w:marRight w:val="720"/>
          <w:marTop w:val="1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5925">
          <w:marLeft w:val="3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8910">
              <w:marLeft w:val="0"/>
              <w:marRight w:val="0"/>
              <w:marTop w:val="0"/>
              <w:marBottom w:val="0"/>
              <w:divBdr>
                <w:top w:val="single" w:sz="8" w:space="3" w:color="C8CCD1"/>
                <w:left w:val="single" w:sz="8" w:space="3" w:color="C8CCD1"/>
                <w:bottom w:val="single" w:sz="8" w:space="3" w:color="C8CCD1"/>
                <w:right w:val="single" w:sz="8" w:space="3" w:color="C8CCD1"/>
              </w:divBdr>
              <w:divsChild>
                <w:div w:id="207323594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239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385">
          <w:marLeft w:val="3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47490">
              <w:marLeft w:val="0"/>
              <w:marRight w:val="0"/>
              <w:marTop w:val="0"/>
              <w:marBottom w:val="0"/>
              <w:divBdr>
                <w:top w:val="single" w:sz="8" w:space="3" w:color="C8CCD1"/>
                <w:left w:val="single" w:sz="8" w:space="3" w:color="C8CCD1"/>
                <w:bottom w:val="single" w:sz="8" w:space="3" w:color="C8CCD1"/>
                <w:right w:val="single" w:sz="8" w:space="3" w:color="C8CCD1"/>
              </w:divBdr>
              <w:divsChild>
                <w:div w:id="111490324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Second Mile Ministries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Sites</dc:creator>
  <cp:keywords/>
  <cp:lastModifiedBy>Team SOA</cp:lastModifiedBy>
  <cp:revision>2</cp:revision>
  <cp:lastPrinted>2023-03-16T16:39:00Z</cp:lastPrinted>
  <dcterms:created xsi:type="dcterms:W3CDTF">2023-03-16T16:40:00Z</dcterms:created>
  <dcterms:modified xsi:type="dcterms:W3CDTF">2023-03-16T16:40:00Z</dcterms:modified>
</cp:coreProperties>
</file>